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FF" w:rsidRDefault="006251FF" w:rsidP="006E4DF6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333333"/>
          <w:sz w:val="27"/>
          <w:szCs w:val="27"/>
          <w:lang w:eastAsia="lv-LV"/>
        </w:rPr>
      </w:pPr>
      <w:r>
        <w:rPr>
          <w:rFonts w:ascii="Helvetica" w:eastAsia="Times New Roman" w:hAnsi="Helvetica" w:cs="Helvetica"/>
          <w:b/>
          <w:noProof/>
          <w:color w:val="333333"/>
          <w:sz w:val="27"/>
          <w:szCs w:val="27"/>
          <w:lang w:eastAsia="lv-LV"/>
        </w:rPr>
        <w:drawing>
          <wp:inline distT="0" distB="0" distL="0" distR="0">
            <wp:extent cx="5274310" cy="2961005"/>
            <wp:effectExtent l="19050" t="0" r="2540" b="0"/>
            <wp:docPr id="1" name="Picture 0" descr="unnamed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-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1FF" w:rsidRDefault="006251FF" w:rsidP="005231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7"/>
          <w:szCs w:val="27"/>
          <w:lang w:eastAsia="lv-LV"/>
        </w:rPr>
      </w:pPr>
    </w:p>
    <w:p w:rsidR="005231E8" w:rsidRPr="005231E8" w:rsidRDefault="005231E8" w:rsidP="006251FF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</w:pPr>
      <w:r w:rsidRPr="005231E8">
        <w:rPr>
          <w:rFonts w:ascii="Helvetica" w:eastAsia="Times New Roman" w:hAnsi="Helvetica" w:cs="Helvetica"/>
          <w:b/>
          <w:color w:val="333333"/>
          <w:sz w:val="27"/>
          <w:szCs w:val="27"/>
          <w:lang w:eastAsia="lv-LV"/>
        </w:rPr>
        <w:t xml:space="preserve">Slēpņošana </w:t>
      </w:r>
      <w:r w:rsidRPr="005231E8"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 xml:space="preserve">(Geocaching [geokešing]) ir visā pasaulē spēlēta </w:t>
      </w:r>
      <w:r w:rsidRPr="005231E8">
        <w:rPr>
          <w:rFonts w:ascii="Helvetica" w:eastAsia="Times New Roman" w:hAnsi="Helvetica" w:cs="Helvetica"/>
          <w:b/>
          <w:color w:val="333333"/>
          <w:sz w:val="27"/>
          <w:szCs w:val="27"/>
          <w:lang w:eastAsia="lv-LV"/>
        </w:rPr>
        <w:t>ģeolokācijas spēle.</w:t>
      </w:r>
      <w:r w:rsidRPr="005231E8"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 xml:space="preserve"> Tā ietver “dārgumu” paslēpšanu, un to meklēšanu, publicējot koordinātes internetā. Tādā veidā citi šīs spēles dalībnieki var meklēt šos “dārgumus”. Diemžēl, dārgumi nenozīmē materiālas vērtības.</w:t>
      </w:r>
      <w:r w:rsidR="006E4DF6"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 xml:space="preserve"> Spēli lieliski var apvienot ar ceļošanu, ievērojamu vietu apskati.</w:t>
      </w:r>
    </w:p>
    <w:p w:rsidR="005231E8" w:rsidRPr="005231E8" w:rsidRDefault="005231E8" w:rsidP="006251FF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</w:pPr>
      <w:r w:rsidRPr="005231E8"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 xml:space="preserve">Lai spēlētu šo spēli tev būs nepieciešams </w:t>
      </w:r>
      <w:r w:rsidRPr="005231E8">
        <w:rPr>
          <w:rFonts w:ascii="Helvetica" w:eastAsia="Times New Roman" w:hAnsi="Helvetica" w:cs="Helvetica"/>
          <w:b/>
          <w:color w:val="333333"/>
          <w:sz w:val="27"/>
          <w:szCs w:val="27"/>
          <w:lang w:eastAsia="lv-LV"/>
        </w:rPr>
        <w:t>internets un GPS</w:t>
      </w:r>
      <w:r w:rsidRPr="005231E8"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 xml:space="preserve"> (globālā pozicionēšanas sistēma). Tā mēdz būt iebūvēta jaunākās paaudzes mobilajos tālruņos.</w:t>
      </w:r>
    </w:p>
    <w:p w:rsidR="005231E8" w:rsidRPr="005231E8" w:rsidRDefault="005231E8" w:rsidP="006251FF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u w:val="single"/>
          <w:lang w:eastAsia="lv-LV"/>
        </w:rPr>
      </w:pPr>
      <w:r w:rsidRPr="005231E8">
        <w:rPr>
          <w:rFonts w:ascii="Helvetica" w:eastAsia="Times New Roman" w:hAnsi="Helvetica" w:cs="Helvetica"/>
          <w:b/>
          <w:bCs/>
          <w:color w:val="333333"/>
          <w:sz w:val="27"/>
          <w:szCs w:val="27"/>
          <w:u w:val="single"/>
          <w:lang w:eastAsia="lv-LV"/>
        </w:rPr>
        <w:t>Šīs spēles noteikumi:</w:t>
      </w:r>
    </w:p>
    <w:p w:rsidR="005231E8" w:rsidRPr="005231E8" w:rsidRDefault="005231E8" w:rsidP="006251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</w:pPr>
      <w:r w:rsidRPr="005231E8"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>Ja tu paņem kaut ko no slēptuves, tev kaut kas ir jaatstāj vietā.</w:t>
      </w:r>
    </w:p>
    <w:p w:rsidR="005231E8" w:rsidRPr="005231E8" w:rsidRDefault="005231E8" w:rsidP="006251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</w:pPr>
      <w:r w:rsidRPr="005231E8"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>Atrodot slēpni, tev sava vizīte ir jāpieraksta slēptuves žurnālā.</w:t>
      </w:r>
    </w:p>
    <w:p w:rsidR="005231E8" w:rsidRDefault="005231E8" w:rsidP="006251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</w:pPr>
      <w:r w:rsidRPr="005231E8"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>Meklējot slēpni, pacenties nepievērst sev apkārtējo uzmanību, nemeklē slēpni tad, ja uz tevi skatās sveši cilvēki!</w:t>
      </w:r>
    </w:p>
    <w:p w:rsidR="005231E8" w:rsidRDefault="005231E8" w:rsidP="006251FF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</w:pPr>
      <w:r w:rsidRPr="005231E8"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>Slēpņošana ir pieejama visiem, ar piedzīvojumu meklētāju tieksmi. Šādi s</w:t>
      </w:r>
      <w:r w:rsidR="006251FF"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>lēpņi ir izvietoti visā pasaulē!</w:t>
      </w:r>
    </w:p>
    <w:p w:rsidR="006E4DF6" w:rsidRDefault="00774C0D" w:rsidP="004D6FD8">
      <w:pPr>
        <w:pStyle w:val="NoSpacing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</w:pPr>
      <w:r>
        <w:rPr>
          <w:rFonts w:ascii="Helvetica" w:eastAsia="Times New Roman" w:hAnsi="Helvetica" w:cs="Helvetica"/>
          <w:noProof/>
          <w:color w:val="333333"/>
          <w:sz w:val="27"/>
          <w:szCs w:val="27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3773170</wp:posOffset>
            </wp:positionH>
            <wp:positionV relativeFrom="paragraph">
              <wp:posOffset>80645</wp:posOffset>
            </wp:positionV>
            <wp:extent cx="1090930" cy="914400"/>
            <wp:effectExtent l="19050" t="0" r="0" b="0"/>
            <wp:wrapThrough wrapText="bothSides">
              <wp:wrapPolygon edited="0">
                <wp:start x="-377" y="0"/>
                <wp:lineTo x="-377" y="21150"/>
                <wp:lineTo x="21499" y="21150"/>
                <wp:lineTo x="21499" y="0"/>
                <wp:lineTo x="-377" y="0"/>
              </wp:wrapPolygon>
            </wp:wrapThrough>
            <wp:docPr id="3" name="Picture 2" descr="TP_maz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_mazs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FD8">
        <w:rPr>
          <w:rFonts w:ascii="Helvetica" w:eastAsia="Times New Roman" w:hAnsi="Helvetica" w:cs="Helvetica"/>
          <w:noProof/>
          <w:color w:val="333333"/>
          <w:sz w:val="27"/>
          <w:szCs w:val="27"/>
          <w:lang w:eastAsia="lv-LV"/>
        </w:rPr>
        <w:drawing>
          <wp:inline distT="0" distB="0" distL="0" distR="0">
            <wp:extent cx="1381125" cy="1181100"/>
            <wp:effectExtent l="19050" t="0" r="9525" b="0"/>
            <wp:docPr id="4" name="Picture 3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C0D" w:rsidRPr="00774C0D" w:rsidRDefault="00774C0D" w:rsidP="006251FF">
      <w:pPr>
        <w:jc w:val="both"/>
        <w:rPr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sectPr w:rsidR="00774C0D" w:rsidRPr="00774C0D" w:rsidSect="006E4DF6">
      <w:footerReference w:type="default" r:id="rId10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20F" w:rsidRDefault="00BC520F" w:rsidP="006251FF">
      <w:pPr>
        <w:spacing w:after="0" w:line="240" w:lineRule="auto"/>
      </w:pPr>
      <w:r>
        <w:separator/>
      </w:r>
    </w:p>
  </w:endnote>
  <w:endnote w:type="continuationSeparator" w:id="0">
    <w:p w:rsidR="00BC520F" w:rsidRDefault="00BC520F" w:rsidP="0062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FF" w:rsidRPr="006E4DF6" w:rsidRDefault="004D6FD8" w:rsidP="006E4DF6">
    <w:pPr>
      <w:ind w:left="142"/>
      <w:jc w:val="center"/>
    </w:pPr>
    <w:r>
      <w:t>Projektu</w:t>
    </w:r>
    <w:r w:rsidR="006E4DF6">
      <w:t xml:space="preserve"> </w:t>
    </w:r>
    <w:r w:rsidR="006E4DF6" w:rsidRPr="006E4DF6">
      <w:rPr>
        <w:b/>
      </w:rPr>
      <w:t>„</w:t>
    </w:r>
    <w:r>
      <w:rPr>
        <w:b/>
      </w:rPr>
      <w:t>Runcis zābakos</w:t>
    </w:r>
    <w:r w:rsidR="006E4DF6" w:rsidRPr="006E4DF6">
      <w:rPr>
        <w:b/>
      </w:rPr>
      <w:t xml:space="preserve">” </w:t>
    </w:r>
    <w:r w:rsidR="006E4DF6">
      <w:t xml:space="preserve">organizē  biedrība Kultūras un izglītības studija </w:t>
    </w:r>
    <w:r w:rsidR="006E4DF6" w:rsidRPr="00903501">
      <w:rPr>
        <w:b/>
      </w:rPr>
      <w:t>„Talantu pilsēta”.</w:t>
    </w:r>
    <w:r w:rsidR="006E4DF6">
      <w:t xml:space="preserve">  Pasākumu finansiāli atbalsta </w:t>
    </w:r>
    <w:r>
      <w:rPr>
        <w:b/>
      </w:rPr>
      <w:t>Rīgas domes IKSD</w:t>
    </w:r>
    <w:r w:rsidR="006E4DF6" w:rsidRPr="00903501">
      <w:rPr>
        <w:b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20F" w:rsidRDefault="00BC520F" w:rsidP="006251FF">
      <w:pPr>
        <w:spacing w:after="0" w:line="240" w:lineRule="auto"/>
      </w:pPr>
      <w:r>
        <w:separator/>
      </w:r>
    </w:p>
  </w:footnote>
  <w:footnote w:type="continuationSeparator" w:id="0">
    <w:p w:rsidR="00BC520F" w:rsidRDefault="00BC520F" w:rsidP="00625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173C"/>
    <w:multiLevelType w:val="multilevel"/>
    <w:tmpl w:val="B1AA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1E8"/>
    <w:rsid w:val="004D6FD8"/>
    <w:rsid w:val="005231E8"/>
    <w:rsid w:val="006251FF"/>
    <w:rsid w:val="00634F36"/>
    <w:rsid w:val="006E4DF6"/>
    <w:rsid w:val="00774C0D"/>
    <w:rsid w:val="00B53066"/>
    <w:rsid w:val="00BC520F"/>
    <w:rsid w:val="00CC657F"/>
    <w:rsid w:val="00CE0605"/>
    <w:rsid w:val="00E77ADA"/>
    <w:rsid w:val="00FC654F"/>
    <w:rsid w:val="00FF04FF"/>
    <w:rsid w:val="00FF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51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251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1FF"/>
  </w:style>
  <w:style w:type="paragraph" w:styleId="Footer">
    <w:name w:val="footer"/>
    <w:basedOn w:val="Normal"/>
    <w:link w:val="FooterChar"/>
    <w:uiPriority w:val="99"/>
    <w:semiHidden/>
    <w:unhideWhenUsed/>
    <w:rsid w:val="006251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1FF"/>
  </w:style>
  <w:style w:type="character" w:styleId="Strong">
    <w:name w:val="Strong"/>
    <w:basedOn w:val="DefaultParagraphFont"/>
    <w:uiPriority w:val="22"/>
    <w:qFormat/>
    <w:rsid w:val="006251FF"/>
    <w:rPr>
      <w:b/>
      <w:bCs/>
    </w:rPr>
  </w:style>
  <w:style w:type="character" w:customStyle="1" w:styleId="apple-converted-space">
    <w:name w:val="apple-converted-space"/>
    <w:basedOn w:val="DefaultParagraphFont"/>
    <w:rsid w:val="00625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9</cp:revision>
  <dcterms:created xsi:type="dcterms:W3CDTF">2017-04-27T10:50:00Z</dcterms:created>
  <dcterms:modified xsi:type="dcterms:W3CDTF">2017-06-02T16:10:00Z</dcterms:modified>
</cp:coreProperties>
</file>